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78" w:rsidRDefault="00012071">
      <w:pPr>
        <w:spacing w:line="360" w:lineRule="auto"/>
        <w:jc w:val="center"/>
        <w:rPr>
          <w:rFonts w:ascii="宋体" w:hAnsi="宋体"/>
          <w:b/>
          <w:bCs/>
          <w:kern w:val="36"/>
          <w:sz w:val="40"/>
          <w:szCs w:val="40"/>
        </w:rPr>
      </w:pPr>
      <w:r>
        <w:rPr>
          <w:rFonts w:ascii="宋体" w:hAnsi="宋体" w:hint="eastAsia"/>
          <w:b/>
          <w:bCs/>
          <w:kern w:val="36"/>
          <w:sz w:val="40"/>
          <w:szCs w:val="40"/>
        </w:rPr>
        <w:t>苏州科技大学纵向科研项目</w:t>
      </w:r>
      <w:r>
        <w:rPr>
          <w:rFonts w:ascii="宋体" w:hAnsi="宋体" w:hint="eastAsia"/>
          <w:b/>
          <w:bCs/>
          <w:kern w:val="36"/>
          <w:sz w:val="40"/>
          <w:szCs w:val="40"/>
        </w:rPr>
        <w:t>科研酬金</w:t>
      </w:r>
    </w:p>
    <w:p w:rsidR="00615378" w:rsidRDefault="00012071">
      <w:pPr>
        <w:spacing w:line="360" w:lineRule="auto"/>
        <w:jc w:val="center"/>
        <w:rPr>
          <w:rFonts w:ascii="宋体" w:hAnsi="宋体"/>
          <w:b/>
          <w:bCs/>
          <w:kern w:val="36"/>
          <w:sz w:val="40"/>
          <w:szCs w:val="40"/>
        </w:rPr>
      </w:pPr>
      <w:r>
        <w:rPr>
          <w:rFonts w:ascii="宋体" w:hAnsi="宋体" w:hint="eastAsia"/>
          <w:b/>
          <w:bCs/>
          <w:kern w:val="36"/>
          <w:sz w:val="40"/>
          <w:szCs w:val="40"/>
        </w:rPr>
        <w:t>发放</w:t>
      </w:r>
      <w:r>
        <w:rPr>
          <w:rFonts w:ascii="宋体" w:hAnsi="宋体" w:hint="eastAsia"/>
          <w:b/>
          <w:bCs/>
          <w:kern w:val="36"/>
          <w:sz w:val="40"/>
          <w:szCs w:val="40"/>
        </w:rPr>
        <w:t>办法（人文社科类）</w:t>
      </w:r>
    </w:p>
    <w:p w:rsidR="00615378" w:rsidRDefault="00615378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</w:p>
    <w:p w:rsidR="00615378" w:rsidRDefault="00012071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第一条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为充分调动教职工从事人文社科类科研的积极性，不断提高我校人文社科类学术研究的整体水平，特制定本办法。</w:t>
      </w:r>
    </w:p>
    <w:p w:rsidR="00615378" w:rsidRDefault="00012071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第二条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本办法</w:t>
      </w:r>
      <w:r>
        <w:rPr>
          <w:rFonts w:ascii="仿宋" w:eastAsia="仿宋" w:hAnsi="仿宋" w:cs="仿宋" w:hint="eastAsia"/>
          <w:kern w:val="0"/>
          <w:sz w:val="28"/>
          <w:szCs w:val="28"/>
        </w:rPr>
        <w:t>酬金</w:t>
      </w:r>
      <w:r>
        <w:rPr>
          <w:rFonts w:ascii="仿宋" w:eastAsia="仿宋" w:hAnsi="仿宋" w:cs="仿宋" w:hint="eastAsia"/>
          <w:kern w:val="0"/>
          <w:sz w:val="28"/>
          <w:szCs w:val="28"/>
        </w:rPr>
        <w:t>发放的对象是我</w:t>
      </w:r>
      <w:bookmarkStart w:id="0" w:name="_B0002054d"/>
      <w:bookmarkEnd w:id="0"/>
      <w:r>
        <w:rPr>
          <w:rFonts w:ascii="仿宋" w:eastAsia="仿宋" w:hAnsi="仿宋" w:cs="仿宋" w:hint="eastAsia"/>
          <w:kern w:val="0"/>
          <w:sz w:val="28"/>
          <w:szCs w:val="28"/>
        </w:rPr>
        <w:t>校</w:t>
      </w:r>
      <w:bookmarkStart w:id="1" w:name="_B0002054f"/>
      <w:bookmarkStart w:id="2" w:name="_B0002054e"/>
      <w:bookmarkEnd w:id="1"/>
      <w:bookmarkEnd w:id="2"/>
      <w:r>
        <w:rPr>
          <w:rFonts w:ascii="仿宋" w:eastAsia="仿宋" w:hAnsi="仿宋" w:cs="仿宋" w:hint="eastAsia"/>
          <w:kern w:val="0"/>
          <w:sz w:val="28"/>
          <w:szCs w:val="28"/>
        </w:rPr>
        <w:t>教职工、离退休人员。发放奖励时已调离或因其他原因离职人员不予发放。</w:t>
      </w:r>
      <w:bookmarkStart w:id="3" w:name="_B00020542"/>
      <w:bookmarkEnd w:id="3"/>
    </w:p>
    <w:p w:rsidR="00615378" w:rsidRDefault="00012071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第三条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本办法</w:t>
      </w:r>
      <w:r>
        <w:rPr>
          <w:rFonts w:ascii="仿宋" w:eastAsia="仿宋" w:hAnsi="仿宋" w:cs="仿宋" w:hint="eastAsia"/>
          <w:kern w:val="0"/>
          <w:sz w:val="28"/>
          <w:szCs w:val="28"/>
        </w:rPr>
        <w:t>酬金</w:t>
      </w:r>
      <w:r>
        <w:rPr>
          <w:rFonts w:ascii="仿宋" w:eastAsia="仿宋" w:hAnsi="仿宋" w:cs="仿宋" w:hint="eastAsia"/>
          <w:kern w:val="0"/>
          <w:sz w:val="28"/>
          <w:szCs w:val="28"/>
        </w:rPr>
        <w:t>发放的范围是</w:t>
      </w:r>
      <w:r>
        <w:rPr>
          <w:rFonts w:ascii="仿宋" w:eastAsia="仿宋" w:hAnsi="仿宋" w:cs="仿宋" w:hint="eastAsia"/>
          <w:kern w:val="0"/>
          <w:sz w:val="28"/>
          <w:szCs w:val="28"/>
        </w:rPr>
        <w:t>我校主持的</w:t>
      </w:r>
      <w:r>
        <w:rPr>
          <w:rFonts w:ascii="仿宋" w:eastAsia="仿宋" w:hAnsi="仿宋" w:cs="仿宋" w:hint="eastAsia"/>
          <w:kern w:val="0"/>
          <w:sz w:val="28"/>
          <w:szCs w:val="28"/>
        </w:rPr>
        <w:t>省部级及以上科研项目（不含指导性项目）。</w:t>
      </w:r>
    </w:p>
    <w:p w:rsidR="00615378" w:rsidRDefault="00012071">
      <w:pPr>
        <w:widowControl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>第四条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>奖励标准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4920"/>
        <w:gridCol w:w="1476"/>
      </w:tblGrid>
      <w:tr w:rsidR="00615378">
        <w:trPr>
          <w:trHeight w:val="46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项目等级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奖励金额（万元）</w:t>
            </w:r>
          </w:p>
        </w:tc>
      </w:tr>
      <w:tr w:rsidR="00615378">
        <w:trPr>
          <w:trHeight w:val="46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国家级重大项目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国家社科基金重大招标项目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80</w:t>
            </w:r>
          </w:p>
        </w:tc>
      </w:tr>
      <w:tr w:rsidR="00615378">
        <w:trPr>
          <w:trHeight w:val="46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教育部重大项目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教育部重大招标项目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60</w:t>
            </w:r>
          </w:p>
        </w:tc>
      </w:tr>
      <w:tr w:rsidR="00615378">
        <w:trPr>
          <w:trHeight w:val="459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国家级重点项目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国家社科基金重点项目，国家社科基金教育学、军事学、艺术学重点项目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50</w:t>
            </w:r>
          </w:p>
        </w:tc>
      </w:tr>
      <w:tr w:rsidR="00615378">
        <w:trPr>
          <w:trHeight w:val="4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国家级一般项目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国家社科基金（含教育学、军事学、艺术学）一般、青年、后期资助项目，国家社科基金中华学术外译项目，国家艺术基金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，教育部重点研究基地重大招标项目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18</w:t>
            </w:r>
          </w:p>
        </w:tc>
      </w:tr>
      <w:tr w:rsidR="00615378">
        <w:trPr>
          <w:trHeight w:val="40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省部级重大项目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国家其他各部委局办重大招标项目，江苏省社科重大招标项目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</w:t>
            </w:r>
          </w:p>
        </w:tc>
      </w:tr>
      <w:tr w:rsidR="00615378">
        <w:trPr>
          <w:trHeight w:val="40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省部级重点项目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国家各部委局办重点项目，江苏省社科重点项目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</w:t>
            </w:r>
          </w:p>
        </w:tc>
      </w:tr>
      <w:tr w:rsidR="00615378">
        <w:trPr>
          <w:trHeight w:val="90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省部级一般项目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教育部人文社会科学一般、青年、专项、后期资助项目，国家其他各部委局办一般项目，全国教育规划部级一般、青年项目，全国高校古籍整理研究项目，江苏省社科一般、青年、后期资助项目，江苏省软科学项目，江苏省艺术基金项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78" w:rsidRDefault="00012071">
            <w:pPr>
              <w:widowControl/>
              <w:adjustRightIn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</w:tr>
    </w:tbl>
    <w:p w:rsidR="00615378" w:rsidRDefault="00012071">
      <w:pPr>
        <w:widowControl/>
        <w:adjustRightInd w:val="0"/>
        <w:spacing w:line="360" w:lineRule="auto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说明：</w:t>
      </w:r>
      <w:r>
        <w:rPr>
          <w:rFonts w:ascii="仿宋" w:eastAsia="仿宋" w:hAnsi="仿宋" w:cs="仿宋" w:hint="eastAsia"/>
          <w:kern w:val="0"/>
          <w:sz w:val="24"/>
          <w:szCs w:val="24"/>
        </w:rPr>
        <w:t>1</w:t>
      </w:r>
      <w:r w:rsidR="00797200">
        <w:rPr>
          <w:rFonts w:ascii="仿宋" w:eastAsia="仿宋" w:hAnsi="仿宋" w:cs="仿宋" w:hint="eastAsia"/>
          <w:kern w:val="0"/>
          <w:sz w:val="24"/>
          <w:szCs w:val="24"/>
        </w:rPr>
        <w:t>.</w:t>
      </w:r>
      <w:r>
        <w:rPr>
          <w:rFonts w:ascii="仿宋" w:eastAsia="仿宋" w:hAnsi="仿宋" w:cs="仿宋" w:hint="eastAsia"/>
          <w:kern w:val="0"/>
          <w:sz w:val="24"/>
          <w:szCs w:val="24"/>
        </w:rPr>
        <w:t>不在表中所列项目根据项目来源和性质</w:t>
      </w:r>
      <w:r>
        <w:rPr>
          <w:rFonts w:ascii="仿宋" w:eastAsia="仿宋" w:hAnsi="仿宋" w:cs="仿宋" w:hint="eastAsia"/>
          <w:kern w:val="0"/>
          <w:sz w:val="24"/>
          <w:szCs w:val="24"/>
        </w:rPr>
        <w:t>由人文社科处</w:t>
      </w:r>
      <w:r>
        <w:rPr>
          <w:rFonts w:ascii="仿宋" w:eastAsia="仿宋" w:hAnsi="仿宋" w:cs="仿宋" w:hint="eastAsia"/>
          <w:kern w:val="0"/>
          <w:sz w:val="24"/>
          <w:szCs w:val="24"/>
        </w:rPr>
        <w:t>另行认定。</w:t>
      </w:r>
    </w:p>
    <w:p w:rsidR="00615378" w:rsidRDefault="00012071">
      <w:pPr>
        <w:widowControl/>
        <w:adjustRightInd w:val="0"/>
        <w:spacing w:line="360" w:lineRule="auto"/>
        <w:ind w:firstLineChars="300" w:firstLine="72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lastRenderedPageBreak/>
        <w:t>2</w:t>
      </w:r>
      <w:r w:rsidR="00797200">
        <w:rPr>
          <w:rFonts w:ascii="仿宋" w:eastAsia="仿宋" w:hAnsi="仿宋" w:cs="仿宋" w:hint="eastAsia"/>
          <w:kern w:val="0"/>
          <w:sz w:val="24"/>
          <w:szCs w:val="24"/>
        </w:rPr>
        <w:t>.</w:t>
      </w:r>
      <w:r>
        <w:rPr>
          <w:rFonts w:ascii="仿宋" w:eastAsia="仿宋" w:hAnsi="仿宋" w:cs="仿宋" w:hint="eastAsia"/>
          <w:kern w:val="0"/>
          <w:sz w:val="24"/>
          <w:szCs w:val="24"/>
        </w:rPr>
        <w:t>我校主持的纵向科研项目以项目主管部门下达的立项通知书为依据，项目批准经费须到达我校财务账户。</w:t>
      </w:r>
    </w:p>
    <w:p w:rsidR="00615378" w:rsidRDefault="00012071">
      <w:pPr>
        <w:widowControl/>
        <w:adjustRightInd w:val="0"/>
        <w:spacing w:line="360" w:lineRule="auto"/>
        <w:ind w:firstLineChars="300" w:firstLine="72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3</w:t>
      </w:r>
      <w:r w:rsidR="00797200">
        <w:rPr>
          <w:rFonts w:ascii="仿宋" w:eastAsia="仿宋" w:hAnsi="仿宋" w:cs="仿宋" w:hint="eastAsia"/>
          <w:kern w:val="0"/>
          <w:sz w:val="24"/>
          <w:szCs w:val="24"/>
        </w:rPr>
        <w:t>.</w:t>
      </w:r>
      <w:r>
        <w:rPr>
          <w:rFonts w:ascii="仿宋" w:eastAsia="仿宋" w:hAnsi="仿宋" w:cs="仿宋" w:hint="eastAsia"/>
          <w:kern w:val="0"/>
          <w:sz w:val="24"/>
          <w:szCs w:val="24"/>
        </w:rPr>
        <w:t>本认定标准仅适用于科研</w:t>
      </w:r>
      <w:r>
        <w:rPr>
          <w:rFonts w:ascii="仿宋" w:eastAsia="仿宋" w:hAnsi="仿宋" w:cs="仿宋" w:hint="eastAsia"/>
          <w:kern w:val="0"/>
          <w:sz w:val="24"/>
          <w:szCs w:val="24"/>
        </w:rPr>
        <w:t>酬金的发放</w:t>
      </w:r>
      <w:r>
        <w:rPr>
          <w:rFonts w:ascii="仿宋" w:eastAsia="仿宋" w:hAnsi="仿宋" w:cs="仿宋" w:hint="eastAsia"/>
          <w:kern w:val="0"/>
          <w:sz w:val="24"/>
          <w:szCs w:val="24"/>
        </w:rPr>
        <w:t>，在涉及科研考核评价、资格认定、专业技术职务评聘、岗位聘用时，如学校相关文件或实施细则对项目级别、种类、经费额度等有具体规定，则按相关文件执行。</w:t>
      </w:r>
    </w:p>
    <w:p w:rsidR="00615378" w:rsidRDefault="00012071">
      <w:pPr>
        <w:widowControl/>
        <w:adjustRightInd w:val="0"/>
        <w:spacing w:line="360" w:lineRule="auto"/>
        <w:ind w:firstLineChars="300" w:firstLine="720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4</w:t>
      </w:r>
      <w:r w:rsidR="00797200">
        <w:rPr>
          <w:rFonts w:ascii="仿宋" w:eastAsia="仿宋" w:hAnsi="仿宋" w:cs="仿宋" w:hint="eastAsia"/>
          <w:kern w:val="0"/>
          <w:sz w:val="24"/>
          <w:szCs w:val="24"/>
        </w:rPr>
        <w:t>.</w:t>
      </w:r>
      <w:bookmarkStart w:id="4" w:name="_GoBack"/>
      <w:bookmarkEnd w:id="4"/>
      <w:r>
        <w:rPr>
          <w:rFonts w:ascii="仿宋" w:eastAsia="仿宋" w:hAnsi="仿宋" w:cs="仿宋" w:hint="eastAsia"/>
          <w:kern w:val="0"/>
          <w:sz w:val="24"/>
          <w:szCs w:val="24"/>
        </w:rPr>
        <w:t>发放的酬金额度不大于项目资助的额度</w:t>
      </w:r>
      <w:r>
        <w:rPr>
          <w:rFonts w:ascii="仿宋" w:eastAsia="仿宋" w:hAnsi="仿宋" w:cs="仿宋" w:hint="eastAsia"/>
          <w:kern w:val="0"/>
          <w:sz w:val="24"/>
          <w:szCs w:val="24"/>
        </w:rPr>
        <w:t>。</w:t>
      </w:r>
    </w:p>
    <w:p w:rsidR="00615378" w:rsidRDefault="00615378">
      <w:pPr>
        <w:widowControl/>
        <w:adjustRightInd w:val="0"/>
        <w:spacing w:line="360" w:lineRule="auto"/>
        <w:ind w:firstLineChars="300" w:firstLine="720"/>
        <w:jc w:val="left"/>
        <w:rPr>
          <w:rFonts w:ascii="仿宋" w:eastAsia="仿宋" w:hAnsi="仿宋" w:cs="仿宋"/>
          <w:kern w:val="0"/>
          <w:sz w:val="24"/>
          <w:szCs w:val="24"/>
        </w:rPr>
      </w:pPr>
    </w:p>
    <w:p w:rsidR="00615378" w:rsidRDefault="00012071">
      <w:pPr>
        <w:widowControl/>
        <w:adjustRightInd w:val="0"/>
        <w:spacing w:line="360" w:lineRule="auto"/>
        <w:ind w:firstLineChars="200" w:firstLine="560"/>
        <w:jc w:val="left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 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>第五条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为鼓励学院积极开展科研工作，对获得国家级项目的学院拨付专项工作经费，主要用于国家级科研项目和省部级以上科研报奖的申报、评审的相关费用。专项工作经费专款专用，由人文社科处加批后报销。</w:t>
      </w:r>
    </w:p>
    <w:p w:rsidR="00615378" w:rsidRDefault="00012071">
      <w:pPr>
        <w:widowControl/>
        <w:adjustRightInd w:val="0"/>
        <w:spacing w:line="360" w:lineRule="auto"/>
        <w:ind w:firstLineChars="200" w:firstLine="560"/>
        <w:jc w:val="left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专项工作经费拨付标准为：国家级重大项目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10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万元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/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项，教育部重大招标项目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8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万元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/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项，国家级重点项目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万元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/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项，国家级一般项目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万元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/</w:t>
      </w:r>
      <w:r>
        <w:rPr>
          <w:rFonts w:ascii="仿宋" w:eastAsia="仿宋" w:hAnsi="仿宋" w:cs="仿宋" w:hint="eastAsia"/>
          <w:bCs/>
          <w:kern w:val="0"/>
          <w:sz w:val="28"/>
          <w:szCs w:val="28"/>
        </w:rPr>
        <w:t>项。</w:t>
      </w:r>
    </w:p>
    <w:p w:rsidR="00615378" w:rsidRDefault="00012071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第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>六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>条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对项目组发放的科研</w:t>
      </w:r>
      <w:r>
        <w:rPr>
          <w:rFonts w:ascii="仿宋" w:eastAsia="仿宋" w:hAnsi="仿宋" w:cs="仿宋" w:hint="eastAsia"/>
          <w:kern w:val="0"/>
          <w:sz w:val="28"/>
          <w:szCs w:val="28"/>
        </w:rPr>
        <w:t>酬金</w:t>
      </w:r>
      <w:r>
        <w:rPr>
          <w:rFonts w:ascii="仿宋" w:eastAsia="仿宋" w:hAnsi="仿宋" w:cs="仿宋" w:hint="eastAsia"/>
          <w:kern w:val="0"/>
          <w:sz w:val="28"/>
          <w:szCs w:val="28"/>
        </w:rPr>
        <w:t>由项目负责人申领，自行分配。</w:t>
      </w:r>
    </w:p>
    <w:p w:rsidR="00615378" w:rsidRDefault="00012071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第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>七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>条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科研项目</w:t>
      </w:r>
      <w:r>
        <w:rPr>
          <w:rFonts w:ascii="仿宋" w:eastAsia="仿宋" w:hAnsi="仿宋" w:cs="仿宋" w:hint="eastAsia"/>
          <w:kern w:val="0"/>
          <w:sz w:val="28"/>
          <w:szCs w:val="28"/>
        </w:rPr>
        <w:t>科研酬金</w:t>
      </w:r>
      <w:r>
        <w:rPr>
          <w:rFonts w:ascii="仿宋" w:eastAsia="仿宋" w:hAnsi="仿宋" w:cs="仿宋" w:hint="eastAsia"/>
          <w:kern w:val="0"/>
          <w:sz w:val="28"/>
          <w:szCs w:val="28"/>
        </w:rPr>
        <w:t>在项目立项次年</w:t>
      </w:r>
      <w:r>
        <w:rPr>
          <w:rFonts w:ascii="仿宋" w:eastAsia="仿宋" w:hAnsi="仿宋" w:cs="仿宋" w:hint="eastAsi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月发放。</w:t>
      </w:r>
    </w:p>
    <w:p w:rsidR="00615378" w:rsidRDefault="00012071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第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>八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>条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被项目主管部门撤销的项目，将追回该项目已发放的全部</w:t>
      </w:r>
      <w:r>
        <w:rPr>
          <w:rFonts w:ascii="仿宋" w:eastAsia="仿宋" w:hAnsi="仿宋" w:cs="仿宋" w:hint="eastAsia"/>
          <w:kern w:val="0"/>
          <w:sz w:val="28"/>
          <w:szCs w:val="28"/>
        </w:rPr>
        <w:t>酬金金额</w:t>
      </w:r>
      <w:r>
        <w:rPr>
          <w:rFonts w:ascii="仿宋" w:eastAsia="仿宋" w:hAnsi="仿宋" w:cs="仿宋" w:hint="eastAsia"/>
          <w:kern w:val="0"/>
          <w:sz w:val="28"/>
          <w:szCs w:val="28"/>
        </w:rPr>
        <w:t>；中（终）止的项目将追回该项目已发放</w:t>
      </w:r>
      <w:r>
        <w:rPr>
          <w:rFonts w:ascii="仿宋" w:eastAsia="仿宋" w:hAnsi="仿宋" w:cs="仿宋" w:hint="eastAsia"/>
          <w:kern w:val="0"/>
          <w:sz w:val="28"/>
          <w:szCs w:val="28"/>
        </w:rPr>
        <w:t>酬金</w:t>
      </w:r>
      <w:r>
        <w:rPr>
          <w:rFonts w:ascii="仿宋" w:eastAsia="仿宋" w:hAnsi="仿宋" w:cs="仿宋" w:hint="eastAsia"/>
          <w:kern w:val="0"/>
          <w:sz w:val="28"/>
          <w:szCs w:val="28"/>
        </w:rPr>
        <w:t>金额的</w:t>
      </w:r>
      <w:r>
        <w:rPr>
          <w:rFonts w:ascii="仿宋" w:eastAsia="仿宋" w:hAnsi="仿宋" w:cs="仿宋" w:hint="eastAsia"/>
          <w:kern w:val="0"/>
          <w:sz w:val="28"/>
          <w:szCs w:val="28"/>
        </w:rPr>
        <w:t>50%</w:t>
      </w:r>
      <w:r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615378" w:rsidRDefault="00012071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第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>九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>条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本办法中的奖励涉税由学校代扣代缴。</w:t>
      </w:r>
    </w:p>
    <w:p w:rsidR="00615378" w:rsidRDefault="00012071">
      <w:pPr>
        <w:widowControl/>
        <w:adjustRightInd w:val="0"/>
        <w:spacing w:line="360" w:lineRule="auto"/>
        <w:ind w:firstLineChars="200" w:firstLine="562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第十条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本办法自颁布之日起执行。</w:t>
      </w:r>
    </w:p>
    <w:p w:rsidR="00615378" w:rsidRDefault="00012071">
      <w:pPr>
        <w:ind w:firstLineChars="200" w:firstLine="562"/>
        <w:rPr>
          <w:sz w:val="24"/>
          <w:szCs w:val="24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第十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>一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>条</w:t>
      </w:r>
      <w:r>
        <w:rPr>
          <w:rFonts w:ascii="仿宋" w:eastAsia="仿宋" w:hAnsi="仿宋" w:cs="仿宋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本办法由人文社科处负责解释</w:t>
      </w:r>
      <w:r>
        <w:rPr>
          <w:rFonts w:ascii="宋体" w:eastAsia="宋体" w:hAnsi="宋体" w:cs="仿宋" w:hint="eastAsia"/>
          <w:kern w:val="0"/>
          <w:sz w:val="24"/>
          <w:szCs w:val="24"/>
        </w:rPr>
        <w:t>。</w:t>
      </w:r>
    </w:p>
    <w:sectPr w:rsidR="006153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71" w:rsidRDefault="00012071">
      <w:r>
        <w:separator/>
      </w:r>
    </w:p>
  </w:endnote>
  <w:endnote w:type="continuationSeparator" w:id="0">
    <w:p w:rsidR="00012071" w:rsidRDefault="0001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78" w:rsidRDefault="0001207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615378" w:rsidRDefault="00012071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9720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71" w:rsidRDefault="00012071">
      <w:r>
        <w:separator/>
      </w:r>
    </w:p>
  </w:footnote>
  <w:footnote w:type="continuationSeparator" w:id="0">
    <w:p w:rsidR="00012071" w:rsidRDefault="0001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B1548CC"/>
    <w:rsid w:val="00012071"/>
    <w:rsid w:val="000B2744"/>
    <w:rsid w:val="000F48B8"/>
    <w:rsid w:val="001B1E5B"/>
    <w:rsid w:val="002E7AF3"/>
    <w:rsid w:val="003A19EE"/>
    <w:rsid w:val="004958A8"/>
    <w:rsid w:val="00615378"/>
    <w:rsid w:val="00616EDB"/>
    <w:rsid w:val="006610C1"/>
    <w:rsid w:val="006D5B61"/>
    <w:rsid w:val="00797200"/>
    <w:rsid w:val="009B32F6"/>
    <w:rsid w:val="009E6D4A"/>
    <w:rsid w:val="00A54F80"/>
    <w:rsid w:val="00AE233E"/>
    <w:rsid w:val="00CB4C83"/>
    <w:rsid w:val="00E466FA"/>
    <w:rsid w:val="00F15A8F"/>
    <w:rsid w:val="057D1674"/>
    <w:rsid w:val="05D47B37"/>
    <w:rsid w:val="0F1F7D06"/>
    <w:rsid w:val="11817FFC"/>
    <w:rsid w:val="13DE32F2"/>
    <w:rsid w:val="18934EEE"/>
    <w:rsid w:val="1AFC781A"/>
    <w:rsid w:val="1C2D4385"/>
    <w:rsid w:val="1C9A2F10"/>
    <w:rsid w:val="1DBE0EEB"/>
    <w:rsid w:val="1E073A85"/>
    <w:rsid w:val="1E772E5B"/>
    <w:rsid w:val="1ECA5B22"/>
    <w:rsid w:val="1EEC38EF"/>
    <w:rsid w:val="21BB3899"/>
    <w:rsid w:val="241406CF"/>
    <w:rsid w:val="252A2920"/>
    <w:rsid w:val="26D01360"/>
    <w:rsid w:val="2C4E5D67"/>
    <w:rsid w:val="2C73658B"/>
    <w:rsid w:val="2D321598"/>
    <w:rsid w:val="31390960"/>
    <w:rsid w:val="31CA1F8E"/>
    <w:rsid w:val="37D538D6"/>
    <w:rsid w:val="3E806603"/>
    <w:rsid w:val="3F1F457C"/>
    <w:rsid w:val="3FA24340"/>
    <w:rsid w:val="40EA239F"/>
    <w:rsid w:val="43233C09"/>
    <w:rsid w:val="440035D8"/>
    <w:rsid w:val="49C65330"/>
    <w:rsid w:val="4A8A3DF0"/>
    <w:rsid w:val="4ACB1EEF"/>
    <w:rsid w:val="510C3D0E"/>
    <w:rsid w:val="511A7D02"/>
    <w:rsid w:val="51E615FE"/>
    <w:rsid w:val="59545C38"/>
    <w:rsid w:val="5B1548CC"/>
    <w:rsid w:val="5DD104B0"/>
    <w:rsid w:val="61D6327D"/>
    <w:rsid w:val="6BA64490"/>
    <w:rsid w:val="6C596E28"/>
    <w:rsid w:val="79FA3591"/>
    <w:rsid w:val="7E73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1C497D8"/>
  <w15:docId w15:val="{F9B455B6-779E-4253-AA90-DF630721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945</Characters>
  <Application>Microsoft Office Word</Application>
  <DocSecurity>0</DocSecurity>
  <Lines>7</Lines>
  <Paragraphs>2</Paragraphs>
  <ScaleCrop>false</ScaleCrop>
  <Company>Lenovo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xmk</dc:creator>
  <cp:lastModifiedBy>刘兆杰</cp:lastModifiedBy>
  <cp:revision>10</cp:revision>
  <cp:lastPrinted>2017-12-18T06:16:00Z</cp:lastPrinted>
  <dcterms:created xsi:type="dcterms:W3CDTF">2017-10-13T06:53:00Z</dcterms:created>
  <dcterms:modified xsi:type="dcterms:W3CDTF">2018-03-12T05:53:00Z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